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372A2" w14:textId="77777777" w:rsidR="00B44092" w:rsidRP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What is Alteryx, and how does it differ from traditional ETL tools?</w:t>
      </w:r>
    </w:p>
    <w:p w14:paraId="348622D7" w14:textId="77777777" w:rsidR="00B44092" w:rsidRDefault="00B44092" w:rsidP="00B44092">
      <w:pPr>
        <w:ind w:left="720"/>
      </w:pPr>
      <w:r w:rsidRPr="00B44092">
        <w:rPr>
          <w:b/>
          <w:bCs/>
        </w:rPr>
        <w:br/>
      </w:r>
      <w:r w:rsidRPr="00B44092">
        <w:t xml:space="preserve">Alteryx is a self-service data analytics platform that enables data blending, preparation, and advanced analytics with a drag-and-drop interface. </w:t>
      </w:r>
    </w:p>
    <w:p w14:paraId="731FCDB5" w14:textId="0B617304" w:rsidR="00B44092" w:rsidRPr="00B44092" w:rsidRDefault="00B44092" w:rsidP="00B44092">
      <w:pPr>
        <w:ind w:left="720"/>
      </w:pPr>
      <w:r w:rsidRPr="00B44092">
        <w:t>Unlike traditional ETL tools focused mainly on data extraction, transformation, and loading, Alteryx integrates data prep with spatial, predictive, and statistical analytics, providing a code-free environment that empowers business users and analysts to rapidly build workflows.</w:t>
      </w:r>
    </w:p>
    <w:p w14:paraId="4D1F38FC" w14:textId="77777777" w:rsid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Explain the purpose of the Input Data tool in Alteryx.</w:t>
      </w:r>
    </w:p>
    <w:p w14:paraId="5F96C06E" w14:textId="77777777" w:rsidR="00B44092" w:rsidRDefault="00B44092" w:rsidP="00B44092">
      <w:pPr>
        <w:ind w:left="720"/>
      </w:pPr>
      <w:r w:rsidRPr="00B44092">
        <w:br/>
        <w:t xml:space="preserve">The Input Data tool is used to bring data into the Alteryx workflow from various sources, such as flat files, databases, cloud platforms, and more. </w:t>
      </w:r>
    </w:p>
    <w:p w14:paraId="26238614" w14:textId="41D9E799" w:rsidR="00B44092" w:rsidRPr="00B44092" w:rsidRDefault="00B44092" w:rsidP="00B44092">
      <w:pPr>
        <w:ind w:left="720"/>
      </w:pPr>
      <w:r w:rsidRPr="00B44092">
        <w:t>It allows users to specify the data source, preview data, set data types, and define import options, serving as the entry point for data processing.</w:t>
      </w:r>
    </w:p>
    <w:p w14:paraId="6CE3B939" w14:textId="77777777" w:rsid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How does the Summarize tool differ from the Cross Tab tool in Alteryx?</w:t>
      </w:r>
    </w:p>
    <w:p w14:paraId="4722BEF2" w14:textId="77777777" w:rsidR="00B44092" w:rsidRDefault="00B44092" w:rsidP="00B44092">
      <w:pPr>
        <w:ind w:left="720"/>
      </w:pPr>
      <w:r w:rsidRPr="00B44092">
        <w:br/>
        <w:t xml:space="preserve">The Summarize tool aggregates data using functions like grouping, summing, counting, and finding minimum or maximum values, producing a summary table. </w:t>
      </w:r>
    </w:p>
    <w:p w14:paraId="3BDB6157" w14:textId="7745ADA0" w:rsidR="00B44092" w:rsidRPr="00B44092" w:rsidRDefault="00B44092" w:rsidP="00B44092">
      <w:pPr>
        <w:ind w:left="720"/>
      </w:pPr>
      <w:r w:rsidRPr="00B44092">
        <w:t>The Cross Tab tool pivots data by transforming unique values in one column into new columns, effectively transposing row data into columns, used for reshaping data for analysis.</w:t>
      </w:r>
    </w:p>
    <w:p w14:paraId="0B0FDB71" w14:textId="77777777" w:rsid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What is the purpose of the Browse tool in Alteryx?</w:t>
      </w:r>
    </w:p>
    <w:p w14:paraId="23B11E1D" w14:textId="77777777" w:rsidR="00B44092" w:rsidRDefault="00B44092" w:rsidP="00B44092">
      <w:pPr>
        <w:ind w:left="720"/>
      </w:pPr>
      <w:r w:rsidRPr="00B44092">
        <w:br/>
        <w:t xml:space="preserve">The Browse tool allows users to examine the data output at any point in the workflow. </w:t>
      </w:r>
    </w:p>
    <w:p w14:paraId="6A3229A9" w14:textId="7A622EFA" w:rsidR="00B44092" w:rsidRPr="00B44092" w:rsidRDefault="00B44092" w:rsidP="00B44092">
      <w:pPr>
        <w:ind w:left="720"/>
      </w:pPr>
      <w:r w:rsidRPr="00B44092">
        <w:t>It displays metadata, a data preview, and interactive visualizations such as charts and maps, which facilitate data validation and debugging during workflow creation.</w:t>
      </w:r>
    </w:p>
    <w:p w14:paraId="26EC0458" w14:textId="77777777" w:rsid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How can you handle missing or null values in Alteryx?</w:t>
      </w:r>
    </w:p>
    <w:p w14:paraId="19D0102B" w14:textId="77777777" w:rsidR="00B44092" w:rsidRDefault="00B44092" w:rsidP="00B44092">
      <w:pPr>
        <w:ind w:left="720"/>
      </w:pPr>
      <w:r w:rsidRPr="00B44092">
        <w:br/>
        <w:t xml:space="preserve">You can handle missing or null values using several tools: the Data Cleansing tool can replace nulls with default values; </w:t>
      </w:r>
    </w:p>
    <w:p w14:paraId="1BB1EF19" w14:textId="77777777" w:rsidR="00B44092" w:rsidRDefault="00B44092" w:rsidP="00B44092">
      <w:pPr>
        <w:ind w:left="720"/>
      </w:pPr>
      <w:r w:rsidRPr="00B44092">
        <w:t xml:space="preserve">the Imputation tool can replace missing data based on statistical methods; </w:t>
      </w:r>
    </w:p>
    <w:p w14:paraId="2175172E" w14:textId="5E09092D" w:rsidR="00B44092" w:rsidRPr="00B44092" w:rsidRDefault="00B44092" w:rsidP="00B44092">
      <w:pPr>
        <w:ind w:left="720"/>
      </w:pPr>
      <w:r w:rsidRPr="00B44092">
        <w:t>alternatively, the Formula tool can be used to conditionally replace or flag nulls via expressions.</w:t>
      </w:r>
    </w:p>
    <w:p w14:paraId="4F54836E" w14:textId="77777777" w:rsid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Explain the difference between batch macros and iterative macros in Alteryx.</w:t>
      </w:r>
    </w:p>
    <w:p w14:paraId="240710EF" w14:textId="142E4D34" w:rsidR="00B44092" w:rsidRPr="00B44092" w:rsidRDefault="00B44092" w:rsidP="00B44092">
      <w:pPr>
        <w:ind w:left="720"/>
      </w:pPr>
      <w:r w:rsidRPr="00B44092">
        <w:br/>
        <w:t>Batch macros run the macro multiple times, once for each group of records based on a control parameter, processing data in batches. Iterative macros repeatedly process data until a condition is met, such as until no more changes occur in the dataset. Batch macros are useful for segmented processing, while iterative macros are suited for looping operations.</w:t>
      </w:r>
    </w:p>
    <w:p w14:paraId="3AB14413" w14:textId="77777777" w:rsid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lastRenderedPageBreak/>
        <w:t>Describe how you would optimize a workflow that processes millions of records in Alteryx.</w:t>
      </w:r>
    </w:p>
    <w:p w14:paraId="3E2176C4" w14:textId="3AF866BF" w:rsidR="00B44092" w:rsidRPr="00B44092" w:rsidRDefault="00B44092" w:rsidP="00B44092">
      <w:pPr>
        <w:ind w:left="720"/>
      </w:pPr>
      <w:r w:rsidRPr="00B44092">
        <w:br/>
        <w:t xml:space="preserve">Optimization involves minimizing data early with filters, </w:t>
      </w:r>
      <w:r w:rsidRPr="00B44092">
        <w:t>trimming</w:t>
      </w:r>
      <w:r w:rsidRPr="00B44092">
        <w:t xml:space="preserve"> unnecessary fields using the Select tool, avoiding or limiting sorts, minimizing joins by pre-aggregating or filtering data, disabling unnecessary Browse tools to save memory, and using In-Database processing when possible to push computation closer to the data source.</w:t>
      </w:r>
    </w:p>
    <w:p w14:paraId="6BD44958" w14:textId="77777777" w:rsidR="00B44092" w:rsidRP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What are Alteryx Apps, and how do they differ from standard workflows?</w:t>
      </w:r>
    </w:p>
    <w:p w14:paraId="24D62428" w14:textId="668A89C5" w:rsidR="00B44092" w:rsidRPr="00B44092" w:rsidRDefault="00B44092" w:rsidP="00B44092">
      <w:pPr>
        <w:ind w:left="720"/>
      </w:pPr>
      <w:r w:rsidRPr="00B44092">
        <w:rPr>
          <w:b/>
          <w:bCs/>
        </w:rPr>
        <w:br/>
      </w:r>
      <w:r w:rsidRPr="00B44092">
        <w:t>Alteryx Apps are interactive workflows designed for end-user inputs using interface tools. Unlike standard workflows that run automatically, Apps allow users to customize inputs and parameters at run time through a graphical interface, making them ideal for repeatable tasks with variable user-driven inputs.</w:t>
      </w:r>
    </w:p>
    <w:p w14:paraId="2D77D6B4" w14:textId="77777777" w:rsidR="00B44092" w:rsidRDefault="00B44092" w:rsidP="00B44092">
      <w:pPr>
        <w:numPr>
          <w:ilvl w:val="0"/>
          <w:numId w:val="1"/>
        </w:numPr>
      </w:pPr>
      <w:r w:rsidRPr="00B44092">
        <w:rPr>
          <w:b/>
          <w:bCs/>
        </w:rPr>
        <w:t>How do you schedule an Alteryx workflow to run at specific intervals?</w:t>
      </w:r>
    </w:p>
    <w:p w14:paraId="4635DC09" w14:textId="4A0E9BB2" w:rsidR="00B44092" w:rsidRDefault="00B44092" w:rsidP="00B44092">
      <w:pPr>
        <w:ind w:left="720"/>
      </w:pPr>
      <w:r w:rsidRPr="00B44092">
        <w:br/>
        <w:t>Scheduling workflows can be done through the Alteryx Server or Gallery by publishing the workflow and setting the schedule using the built-in scheduler. Alternatively, you can use Windows Task Scheduler combined with the Alteryx Engine command-line interface to automate runs at desired times.</w:t>
      </w:r>
    </w:p>
    <w:p w14:paraId="1B9FE637" w14:textId="77777777" w:rsidR="00997D41" w:rsidRDefault="00997D41" w:rsidP="00B44092">
      <w:pPr>
        <w:ind w:left="720"/>
      </w:pPr>
    </w:p>
    <w:p w14:paraId="2B5DD96F" w14:textId="77777777" w:rsidR="00997D41" w:rsidRDefault="00997D41" w:rsidP="00997D41">
      <w:pPr>
        <w:pStyle w:val="ListParagraph"/>
        <w:numPr>
          <w:ilvl w:val="0"/>
          <w:numId w:val="1"/>
        </w:numPr>
        <w:rPr>
          <w:b/>
          <w:bCs/>
        </w:rPr>
      </w:pPr>
      <w:r w:rsidRPr="00997D41">
        <w:rPr>
          <w:b/>
          <w:bCs/>
        </w:rPr>
        <w:t>Scenario: You need to blend data from multiple sources with different formats (e.g., Excel, CSV, SQL databases). How would you approach this in Alteryx?</w:t>
      </w:r>
    </w:p>
    <w:p w14:paraId="5E208EDD" w14:textId="77777777" w:rsidR="00997D41" w:rsidRPr="00997D41" w:rsidRDefault="00997D41" w:rsidP="00997D41">
      <w:pPr>
        <w:pStyle w:val="ListParagraph"/>
        <w:rPr>
          <w:b/>
          <w:bCs/>
        </w:rPr>
      </w:pPr>
    </w:p>
    <w:p w14:paraId="0F274BB0" w14:textId="77777777" w:rsidR="00997D41" w:rsidRDefault="00997D41" w:rsidP="00997D41">
      <w:pPr>
        <w:pStyle w:val="ListParagraph"/>
        <w:numPr>
          <w:ilvl w:val="0"/>
          <w:numId w:val="2"/>
        </w:numPr>
      </w:pPr>
      <w:r>
        <w:t>Use the appropriate Input Data tool for each source type.</w:t>
      </w:r>
    </w:p>
    <w:p w14:paraId="718F5362" w14:textId="77777777" w:rsidR="00997D41" w:rsidRDefault="00997D41" w:rsidP="00997D41">
      <w:pPr>
        <w:pStyle w:val="ListParagraph"/>
        <w:numPr>
          <w:ilvl w:val="0"/>
          <w:numId w:val="2"/>
        </w:numPr>
      </w:pPr>
      <w:r>
        <w:t>Standardize formats early using tools like Select (to align column names and types), Data Cleansing (to handle nulls and formatting inconsistencies), and Date/Time parsing tools.</w:t>
      </w:r>
    </w:p>
    <w:p w14:paraId="227EDC80" w14:textId="77777777" w:rsidR="00997D41" w:rsidRDefault="00997D41" w:rsidP="00997D41">
      <w:pPr>
        <w:pStyle w:val="ListParagraph"/>
        <w:numPr>
          <w:ilvl w:val="0"/>
          <w:numId w:val="2"/>
        </w:numPr>
      </w:pPr>
      <w:r>
        <w:t>Use the Union tool to combine similar datasets with differing field orders or missing fields.</w:t>
      </w:r>
    </w:p>
    <w:p w14:paraId="77DDE4C0" w14:textId="77777777" w:rsidR="00997D41" w:rsidRDefault="00997D41" w:rsidP="00997D41">
      <w:pPr>
        <w:pStyle w:val="ListParagraph"/>
        <w:numPr>
          <w:ilvl w:val="0"/>
          <w:numId w:val="2"/>
        </w:numPr>
      </w:pPr>
      <w:r>
        <w:t>Use Join tools for relational blending, ensuring keys are cleaned and standardized beforehand.</w:t>
      </w:r>
    </w:p>
    <w:p w14:paraId="169D9A2E" w14:textId="77777777" w:rsidR="00997D41" w:rsidRDefault="00997D41" w:rsidP="00997D41">
      <w:pPr>
        <w:pStyle w:val="ListParagraph"/>
        <w:numPr>
          <w:ilvl w:val="0"/>
          <w:numId w:val="2"/>
        </w:numPr>
      </w:pPr>
      <w:r>
        <w:t>Validate final blended output with Browse and Summarize tools.</w:t>
      </w:r>
    </w:p>
    <w:p w14:paraId="67BF1BCF" w14:textId="29D83286" w:rsidR="00997D41" w:rsidRDefault="00997D41" w:rsidP="00997D41">
      <w:pPr>
        <w:pStyle w:val="ListParagraph"/>
      </w:pPr>
    </w:p>
    <w:p w14:paraId="09C80216" w14:textId="77777777" w:rsidR="00997D41" w:rsidRPr="00997D41" w:rsidRDefault="00997D41" w:rsidP="00997D41">
      <w:pPr>
        <w:pStyle w:val="ListParagraph"/>
        <w:numPr>
          <w:ilvl w:val="0"/>
          <w:numId w:val="1"/>
        </w:numPr>
        <w:rPr>
          <w:b/>
          <w:bCs/>
        </w:rPr>
      </w:pPr>
      <w:r w:rsidRPr="00997D41">
        <w:rPr>
          <w:b/>
          <w:bCs/>
        </w:rPr>
        <w:t>Scenario: Your workflow processing time is very long due to large data volume and multiple joins. How do you optimize this workflow?</w:t>
      </w:r>
    </w:p>
    <w:p w14:paraId="6ECB8949" w14:textId="77777777" w:rsidR="00997D41" w:rsidRDefault="00997D41" w:rsidP="00997D41">
      <w:pPr>
        <w:pStyle w:val="ListParagraph"/>
      </w:pPr>
    </w:p>
    <w:p w14:paraId="271DAD51" w14:textId="54021424" w:rsidR="00997D41" w:rsidRDefault="00997D41" w:rsidP="00997D41">
      <w:pPr>
        <w:pStyle w:val="ListParagraph"/>
        <w:numPr>
          <w:ilvl w:val="0"/>
          <w:numId w:val="3"/>
        </w:numPr>
      </w:pPr>
      <w:r>
        <w:t>Filter unnecessary records as early as possible to reduce the dataset size.</w:t>
      </w:r>
    </w:p>
    <w:p w14:paraId="388EC661" w14:textId="77777777" w:rsidR="00997D41" w:rsidRDefault="00997D41" w:rsidP="00997D41">
      <w:pPr>
        <w:pStyle w:val="ListParagraph"/>
        <w:numPr>
          <w:ilvl w:val="0"/>
          <w:numId w:val="3"/>
        </w:numPr>
      </w:pPr>
      <w:r>
        <w:t>Use Select tools to remove unused columns and reduce memory footprint.</w:t>
      </w:r>
    </w:p>
    <w:p w14:paraId="585D5BCA" w14:textId="77777777" w:rsidR="00997D41" w:rsidRDefault="00997D41" w:rsidP="00997D41">
      <w:pPr>
        <w:pStyle w:val="ListParagraph"/>
        <w:numPr>
          <w:ilvl w:val="0"/>
          <w:numId w:val="3"/>
        </w:numPr>
      </w:pPr>
      <w:r>
        <w:t>Sort data only when required and minimize the number of sorts.</w:t>
      </w:r>
    </w:p>
    <w:p w14:paraId="10974B72" w14:textId="77777777" w:rsidR="00997D41" w:rsidRDefault="00997D41" w:rsidP="00997D41">
      <w:pPr>
        <w:pStyle w:val="ListParagraph"/>
        <w:numPr>
          <w:ilvl w:val="0"/>
          <w:numId w:val="3"/>
        </w:numPr>
      </w:pPr>
      <w:r>
        <w:t>Where possible, perform data aggregation before joins to reduce join size.</w:t>
      </w:r>
    </w:p>
    <w:p w14:paraId="17361FF2" w14:textId="77777777" w:rsidR="00997D41" w:rsidRDefault="00997D41" w:rsidP="00997D41">
      <w:pPr>
        <w:pStyle w:val="ListParagraph"/>
        <w:numPr>
          <w:ilvl w:val="0"/>
          <w:numId w:val="3"/>
        </w:numPr>
      </w:pPr>
      <w:r>
        <w:t>Enable the “sorted input” option in the Join tool if inputs are pre-sorted.</w:t>
      </w:r>
    </w:p>
    <w:p w14:paraId="12743DFD" w14:textId="77777777" w:rsidR="00997D41" w:rsidRDefault="00997D41" w:rsidP="00997D41">
      <w:pPr>
        <w:pStyle w:val="ListParagraph"/>
        <w:numPr>
          <w:ilvl w:val="0"/>
          <w:numId w:val="3"/>
        </w:numPr>
      </w:pPr>
      <w:r>
        <w:t>Disable Browse tools during production runs.</w:t>
      </w:r>
    </w:p>
    <w:p w14:paraId="107AD9CC" w14:textId="77777777" w:rsidR="00997D41" w:rsidRDefault="00997D41" w:rsidP="00997D41">
      <w:pPr>
        <w:pStyle w:val="ListParagraph"/>
        <w:numPr>
          <w:ilvl w:val="0"/>
          <w:numId w:val="3"/>
        </w:numPr>
      </w:pPr>
      <w:r>
        <w:t>Use In-Database processing if data resides in a database to push computations closer to the data.</w:t>
      </w:r>
    </w:p>
    <w:p w14:paraId="6C7B8325" w14:textId="38C541AE" w:rsidR="000C6007" w:rsidRDefault="000C6007" w:rsidP="000C6007">
      <w:pPr>
        <w:pStyle w:val="ListParagraph"/>
        <w:numPr>
          <w:ilvl w:val="0"/>
          <w:numId w:val="1"/>
        </w:numPr>
      </w:pPr>
      <w:r w:rsidRPr="000C6007">
        <w:rPr>
          <w:b/>
          <w:bCs/>
        </w:rPr>
        <w:lastRenderedPageBreak/>
        <w:t>Maximum number of records visible in the Results window output preview</w:t>
      </w:r>
      <w:r w:rsidRPr="000C6007">
        <w:br/>
        <w:t>1,000 records</w:t>
      </w:r>
    </w:p>
    <w:p w14:paraId="465D58E5" w14:textId="77777777" w:rsidR="000C6007" w:rsidRPr="000C6007" w:rsidRDefault="000C6007" w:rsidP="000C6007">
      <w:pPr>
        <w:pStyle w:val="ListParagraph"/>
      </w:pPr>
    </w:p>
    <w:p w14:paraId="117B363D" w14:textId="77777777" w:rsidR="000C6007" w:rsidRDefault="000C6007" w:rsidP="000C6007">
      <w:pPr>
        <w:pStyle w:val="ListParagraph"/>
        <w:numPr>
          <w:ilvl w:val="0"/>
          <w:numId w:val="1"/>
        </w:numPr>
      </w:pPr>
      <w:r w:rsidRPr="000C6007">
        <w:rPr>
          <w:b/>
          <w:bCs/>
        </w:rPr>
        <w:t>Maximum file size you can upload to the Alteryx Gallery in one go</w:t>
      </w:r>
      <w:r w:rsidRPr="000C6007">
        <w:br/>
        <w:t>100MB for the public Gallery hosted by Alteryx (may differ for private instances)</w:t>
      </w:r>
      <w:r w:rsidRPr="000C6007">
        <w:t xml:space="preserve"> </w:t>
      </w:r>
    </w:p>
    <w:p w14:paraId="3EDC6DD8" w14:textId="77777777" w:rsidR="000C6007" w:rsidRPr="000C6007" w:rsidRDefault="000C6007" w:rsidP="000C6007">
      <w:pPr>
        <w:pStyle w:val="ListParagraph"/>
        <w:rPr>
          <w:b/>
          <w:bCs/>
        </w:rPr>
      </w:pPr>
    </w:p>
    <w:p w14:paraId="4888C478" w14:textId="78D5AFC6" w:rsidR="000C6007" w:rsidRDefault="000C6007" w:rsidP="000C6007">
      <w:pPr>
        <w:pStyle w:val="ListParagraph"/>
        <w:numPr>
          <w:ilvl w:val="0"/>
          <w:numId w:val="1"/>
        </w:numPr>
      </w:pPr>
      <w:r w:rsidRPr="000C6007">
        <w:rPr>
          <w:b/>
          <w:bCs/>
        </w:rPr>
        <w:t>Default sample size for the Browse tool preview</w:t>
      </w:r>
      <w:r w:rsidRPr="000C6007">
        <w:br/>
        <w:t>Data Profiling in Browse tool is capped at 300MB. The Results window for most tools is capped at 1MB.</w:t>
      </w:r>
      <w:r w:rsidRPr="000C6007">
        <w:t xml:space="preserve"> </w:t>
      </w:r>
    </w:p>
    <w:p w14:paraId="154E3B29" w14:textId="77777777" w:rsidR="000C6007" w:rsidRDefault="000C6007" w:rsidP="000C6007">
      <w:pPr>
        <w:pStyle w:val="ListParagraph"/>
      </w:pPr>
    </w:p>
    <w:p w14:paraId="1C521DCE" w14:textId="77777777" w:rsidR="000C6007" w:rsidRPr="000C6007" w:rsidRDefault="000C6007" w:rsidP="000C6007">
      <w:pPr>
        <w:pStyle w:val="ListParagraph"/>
      </w:pPr>
    </w:p>
    <w:p w14:paraId="41E5FF51" w14:textId="1E42842F" w:rsidR="000C6007" w:rsidRDefault="000C6007" w:rsidP="000C6007">
      <w:pPr>
        <w:pStyle w:val="ListParagraph"/>
        <w:numPr>
          <w:ilvl w:val="0"/>
          <w:numId w:val="1"/>
        </w:numPr>
      </w:pPr>
      <w:r w:rsidRPr="000C6007">
        <w:rPr>
          <w:b/>
          <w:bCs/>
        </w:rPr>
        <w:t>Which file format can you NOT output directly from Alteryx Designer? (CSV, XLSX, PDF, JPG)</w:t>
      </w:r>
      <w:r w:rsidRPr="000C6007">
        <w:br/>
        <w:t>JPG (Alteryx cannot directly output images like JPG; it supports data files such as .csv, .xlsx, .pdf, .yxdb, etc.)</w:t>
      </w:r>
      <w:r w:rsidRPr="000C6007">
        <w:t xml:space="preserve"> </w:t>
      </w:r>
    </w:p>
    <w:p w14:paraId="7DD0E0EE" w14:textId="77777777" w:rsidR="000C6007" w:rsidRPr="000C6007" w:rsidRDefault="000C6007" w:rsidP="000C6007">
      <w:pPr>
        <w:pStyle w:val="ListParagraph"/>
      </w:pPr>
    </w:p>
    <w:p w14:paraId="4709411D" w14:textId="35ABE37A" w:rsidR="000C6007" w:rsidRPr="000C6007" w:rsidRDefault="000C6007" w:rsidP="000C6007">
      <w:pPr>
        <w:pStyle w:val="ListParagraph"/>
        <w:numPr>
          <w:ilvl w:val="0"/>
          <w:numId w:val="1"/>
        </w:numPr>
      </w:pPr>
      <w:r w:rsidRPr="000C6007">
        <w:rPr>
          <w:b/>
          <w:bCs/>
        </w:rPr>
        <w:t>Which tool would you use to combine datasets having identical schema but different values?</w:t>
      </w:r>
      <w:r w:rsidRPr="000C6007">
        <w:br/>
        <w:t>Union tool</w:t>
      </w:r>
    </w:p>
    <w:p w14:paraId="6B932155" w14:textId="77777777" w:rsidR="00EB4617" w:rsidRDefault="00EB4617"/>
    <w:sectPr w:rsidR="00EB461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1717"/>
    <w:multiLevelType w:val="multilevel"/>
    <w:tmpl w:val="72CEEA2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1" w15:restartNumberingAfterBreak="0">
    <w:nsid w:val="2B9537CA"/>
    <w:multiLevelType w:val="multilevel"/>
    <w:tmpl w:val="EA9E3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5F0972"/>
    <w:multiLevelType w:val="multilevel"/>
    <w:tmpl w:val="1354C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B81218"/>
    <w:multiLevelType w:val="hybridMultilevel"/>
    <w:tmpl w:val="A2869D36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C854630"/>
    <w:multiLevelType w:val="multilevel"/>
    <w:tmpl w:val="C7603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16678">
    <w:abstractNumId w:val="4"/>
  </w:num>
  <w:num w:numId="2" w16cid:durableId="144661531">
    <w:abstractNumId w:val="3"/>
  </w:num>
  <w:num w:numId="3" w16cid:durableId="2084061182">
    <w:abstractNumId w:val="0"/>
  </w:num>
  <w:num w:numId="4" w16cid:durableId="886456274">
    <w:abstractNumId w:val="2"/>
  </w:num>
  <w:num w:numId="5" w16cid:durableId="5661826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092"/>
    <w:rsid w:val="000C6007"/>
    <w:rsid w:val="00134508"/>
    <w:rsid w:val="00447694"/>
    <w:rsid w:val="00997D41"/>
    <w:rsid w:val="00B44092"/>
    <w:rsid w:val="00B52447"/>
    <w:rsid w:val="00E34178"/>
    <w:rsid w:val="00EB294A"/>
    <w:rsid w:val="00EB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2AFC9"/>
  <w15:chartTrackingRefBased/>
  <w15:docId w15:val="{C6B69AC2-BC74-48EE-8848-E813ABEA4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44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44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40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44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40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44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44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44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4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0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0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0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09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409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440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440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440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440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44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44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44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44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44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440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440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4409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40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409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44092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C60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6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821</Words>
  <Characters>4685</Characters>
  <Application>Microsoft Office Word</Application>
  <DocSecurity>0</DocSecurity>
  <Lines>39</Lines>
  <Paragraphs>10</Paragraphs>
  <ScaleCrop>false</ScaleCrop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Pareek</dc:creator>
  <cp:keywords/>
  <dc:description/>
  <cp:lastModifiedBy>Rahul Pareek</cp:lastModifiedBy>
  <cp:revision>4</cp:revision>
  <dcterms:created xsi:type="dcterms:W3CDTF">2025-08-15T11:12:00Z</dcterms:created>
  <dcterms:modified xsi:type="dcterms:W3CDTF">2025-08-15T11:25:00Z</dcterms:modified>
</cp:coreProperties>
</file>